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3F78" w14:textId="1E2B3F73" w:rsidR="00FF351D" w:rsidRDefault="003B1C36">
      <w:pPr>
        <w:pStyle w:val="Title"/>
      </w:pPr>
      <w:r>
        <w:t>GCE</w:t>
      </w:r>
      <w:r>
        <w:rPr>
          <w:spacing w:val="-9"/>
        </w:rPr>
        <w:t xml:space="preserve"> </w:t>
      </w:r>
      <w:r>
        <w:t>(A2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AS)</w:t>
      </w:r>
      <w:r>
        <w:rPr>
          <w:spacing w:val="-5"/>
        </w:rPr>
        <w:t xml:space="preserve"> </w:t>
      </w:r>
      <w:r>
        <w:t>CCEA</w:t>
      </w:r>
      <w:r>
        <w:rPr>
          <w:spacing w:val="-7"/>
        </w:rPr>
        <w:t xml:space="preserve"> </w:t>
      </w:r>
      <w:r>
        <w:t>Post-Results</w:t>
      </w:r>
      <w:r>
        <w:rPr>
          <w:spacing w:val="-6"/>
        </w:rPr>
        <w:t xml:space="preserve"> </w:t>
      </w:r>
      <w:r>
        <w:rPr>
          <w:spacing w:val="-2"/>
        </w:rPr>
        <w:t>Service Summer 2026</w:t>
      </w:r>
    </w:p>
    <w:p w14:paraId="54C4D2CE" w14:textId="77777777" w:rsidR="00FF351D" w:rsidRDefault="003B1C36">
      <w:pPr>
        <w:pStyle w:val="BodyText"/>
        <w:spacing w:before="292"/>
      </w:pPr>
      <w:r>
        <w:t>Before</w:t>
      </w:r>
      <w:r>
        <w:rPr>
          <w:spacing w:val="-5"/>
        </w:rPr>
        <w:t xml:space="preserve"> </w:t>
      </w:r>
      <w:r>
        <w:t>having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paper</w:t>
      </w:r>
      <w:proofErr w:type="gramStart"/>
      <w:r>
        <w:t>/</w:t>
      </w:r>
      <w:r>
        <w:rPr>
          <w:spacing w:val="-7"/>
        </w:rPr>
        <w:t xml:space="preserve"> </w:t>
      </w:r>
      <w:r>
        <w:t>module</w:t>
      </w:r>
      <w:r>
        <w:rPr>
          <w:spacing w:val="-5"/>
        </w:rPr>
        <w:t xml:space="preserve"> </w:t>
      </w:r>
      <w:r>
        <w:t>remarked</w:t>
      </w:r>
      <w:proofErr w:type="gramEnd"/>
      <w:r>
        <w:rPr>
          <w:spacing w:val="-7"/>
        </w:rPr>
        <w:t xml:space="preserve"> </w:t>
      </w:r>
      <w:r>
        <w:t>candidates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digital</w:t>
      </w:r>
      <w:r>
        <w:rPr>
          <w:spacing w:val="-8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script from CCEA prior to a review of marking. This can help them to decide whether they wish to proceed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remark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module.</w:t>
      </w:r>
      <w:r>
        <w:rPr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£8.50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script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2"/>
        </w:rPr>
        <w:t>service.</w:t>
      </w:r>
    </w:p>
    <w:p w14:paraId="1DD81E7A" w14:textId="77777777" w:rsidR="00FF351D" w:rsidRDefault="003B1C36">
      <w:pPr>
        <w:pStyle w:val="BodyText"/>
        <w:spacing w:before="292"/>
        <w:ind w:right="274"/>
      </w:pPr>
      <w:r>
        <w:t>Candidates for GCE Music Unit 1 and GCE Performing Arts Unit 2 (Performance) may also request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(CAF)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 xml:space="preserve">CCEA </w:t>
      </w:r>
      <w:r>
        <w:rPr>
          <w:b/>
        </w:rPr>
        <w:t>before</w:t>
      </w:r>
      <w:r>
        <w:rPr>
          <w:b/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review of marking. This can help them decide whether to proceed with a remark of the unit. The</w:t>
      </w:r>
    </w:p>
    <w:p w14:paraId="0715E88B" w14:textId="77777777" w:rsidR="00FF351D" w:rsidRDefault="003B1C36">
      <w:pPr>
        <w:pStyle w:val="BodyText"/>
        <w:spacing w:line="292" w:lineRule="exact"/>
      </w:pPr>
      <w:r>
        <w:t>service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£2.50.</w:t>
      </w:r>
    </w:p>
    <w:p w14:paraId="6E86D524" w14:textId="77777777" w:rsidR="00FF351D" w:rsidRDefault="003B1C36">
      <w:pPr>
        <w:pStyle w:val="Heading1"/>
        <w:spacing w:before="292"/>
      </w:pPr>
      <w:r>
        <w:t>Please</w:t>
      </w:r>
      <w:r>
        <w:rPr>
          <w:spacing w:val="-7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script</w:t>
      </w:r>
      <w:r>
        <w:rPr>
          <w:spacing w:val="-4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remark.</w:t>
      </w:r>
    </w:p>
    <w:p w14:paraId="45ABAC35" w14:textId="77777777" w:rsidR="00FF351D" w:rsidRDefault="00FF351D">
      <w:pPr>
        <w:pStyle w:val="BodyText"/>
        <w:spacing w:before="3"/>
        <w:ind w:left="0"/>
        <w:rPr>
          <w:b/>
        </w:rPr>
      </w:pPr>
    </w:p>
    <w:p w14:paraId="65FA36E8" w14:textId="77777777" w:rsidR="00FF351D" w:rsidRDefault="003B1C36">
      <w:pPr>
        <w:pStyle w:val="BodyText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options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requesting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rPr>
          <w:spacing w:val="-2"/>
        </w:rPr>
        <w:t>remarked.</w:t>
      </w:r>
    </w:p>
    <w:p w14:paraId="4B195153" w14:textId="77777777" w:rsidR="00FF351D" w:rsidRDefault="00FF351D">
      <w:pPr>
        <w:pStyle w:val="BodyText"/>
        <w:ind w:left="0"/>
      </w:pPr>
    </w:p>
    <w:p w14:paraId="2551BE56" w14:textId="77777777" w:rsidR="00FF351D" w:rsidRDefault="003B1C36">
      <w:pPr>
        <w:pStyle w:val="Heading1"/>
        <w:ind w:right="125"/>
      </w:pPr>
      <w:r>
        <w:t>Please</w:t>
      </w:r>
      <w:r>
        <w:rPr>
          <w:spacing w:val="-7"/>
        </w:rPr>
        <w:t xml:space="preserve"> </w:t>
      </w:r>
      <w:r>
        <w:t>note</w:t>
      </w:r>
      <w:r>
        <w:rPr>
          <w:spacing w:val="-6"/>
        </w:rPr>
        <w:t xml:space="preserve"> </w:t>
      </w:r>
      <w:r>
        <w:t>Controlled</w:t>
      </w:r>
      <w:r>
        <w:rPr>
          <w:spacing w:val="-7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Coursework</w:t>
      </w:r>
      <w:r>
        <w:rPr>
          <w:spacing w:val="-6"/>
        </w:rPr>
        <w:t xml:space="preserve"> </w:t>
      </w:r>
      <w:r>
        <w:t>Modules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 be</w:t>
      </w:r>
      <w:r>
        <w:rPr>
          <w:spacing w:val="-7"/>
        </w:rPr>
        <w:t xml:space="preserve"> </w:t>
      </w:r>
      <w:r>
        <w:t>remarked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CCEA as they have already been Moderated.</w:t>
      </w:r>
    </w:p>
    <w:p w14:paraId="4BFFB345" w14:textId="77777777" w:rsidR="00FF351D" w:rsidRDefault="00FF351D">
      <w:pPr>
        <w:pStyle w:val="BodyText"/>
        <w:spacing w:before="96" w:after="1"/>
        <w:ind w:left="0"/>
        <w:rPr>
          <w:b/>
          <w:sz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"/>
        <w:gridCol w:w="802"/>
        <w:gridCol w:w="1042"/>
        <w:gridCol w:w="1661"/>
        <w:gridCol w:w="606"/>
        <w:gridCol w:w="644"/>
        <w:gridCol w:w="672"/>
        <w:gridCol w:w="674"/>
        <w:gridCol w:w="639"/>
        <w:gridCol w:w="653"/>
        <w:gridCol w:w="782"/>
      </w:tblGrid>
      <w:tr w:rsidR="00FF351D" w14:paraId="4B610F67" w14:textId="77777777">
        <w:trPr>
          <w:trHeight w:val="6367"/>
        </w:trPr>
        <w:tc>
          <w:tcPr>
            <w:tcW w:w="9492" w:type="dxa"/>
            <w:gridSpan w:val="11"/>
          </w:tcPr>
          <w:p w14:paraId="2B8D4997" w14:textId="77777777" w:rsidR="00FF351D" w:rsidRDefault="003B1C36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44" w:lineRule="exact"/>
              <w:ind w:left="41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664CF26E" w14:textId="3E8849A1" w:rsidR="00FF351D" w:rsidRDefault="003B1C36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  <w:u w:val="single"/>
              </w:rPr>
              <w:t>Clerical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re-check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checks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that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all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parts</w:t>
            </w:r>
            <w:r w:rsidR="00C20F86" w:rsidRPr="00C20F86">
              <w:rPr>
                <w:spacing w:val="-7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have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been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marked,</w:t>
            </w:r>
            <w:r w:rsidR="00C20F86" w:rsidRPr="00C20F86">
              <w:rPr>
                <w:spacing w:val="-6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that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totals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are</w:t>
            </w:r>
            <w:r w:rsidR="00C20F86" w:rsidRPr="00C20F86">
              <w:rPr>
                <w:spacing w:val="-6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all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correct</w:t>
            </w:r>
            <w:r w:rsidR="00C20F86" w:rsidRPr="00C20F86">
              <w:rPr>
                <w:spacing w:val="-6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and marks are recorded correctly. (this service does not remark your answers to the questions)</w:t>
            </w:r>
          </w:p>
          <w:p w14:paraId="30FD583A" w14:textId="77777777" w:rsidR="00FF351D" w:rsidRDefault="003B1C36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92"/>
              <w:ind w:left="41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022E82FD" w14:textId="0B8069B0" w:rsidR="00FF351D" w:rsidRDefault="003B1C36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  <w:u w:val="single"/>
              </w:rPr>
              <w:t>Review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of marking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review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of</w:t>
            </w:r>
            <w:r w:rsidR="00C20F86" w:rsidRPr="00C20F86">
              <w:rPr>
                <w:spacing w:val="-2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the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original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marking</w:t>
            </w:r>
            <w:r w:rsidR="00C20F86" w:rsidRPr="00C20F86">
              <w:rPr>
                <w:spacing w:val="-3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to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ensure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mark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scheme</w:t>
            </w:r>
            <w:r w:rsidR="00C20F86" w:rsidRPr="00C20F86">
              <w:rPr>
                <w:spacing w:val="-4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has</w:t>
            </w:r>
            <w:r w:rsidR="00C20F86" w:rsidRPr="00C20F86">
              <w:rPr>
                <w:spacing w:val="-5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>been</w:t>
            </w:r>
            <w:r w:rsidR="00C20F86" w:rsidRPr="00C20F86">
              <w:rPr>
                <w:spacing w:val="-3"/>
                <w:sz w:val="24"/>
                <w:szCs w:val="24"/>
              </w:rPr>
              <w:t xml:space="preserve"> </w:t>
            </w:r>
            <w:r w:rsidR="00C20F86" w:rsidRPr="00C20F86">
              <w:rPr>
                <w:sz w:val="24"/>
                <w:szCs w:val="24"/>
              </w:rPr>
              <w:t xml:space="preserve">applied correctly and </w:t>
            </w:r>
            <w:r w:rsidR="00C20F86" w:rsidRPr="00C20F86">
              <w:rPr>
                <w:b/>
                <w:sz w:val="24"/>
                <w:szCs w:val="24"/>
              </w:rPr>
              <w:t xml:space="preserve">includes </w:t>
            </w:r>
            <w:r w:rsidR="00C20F86" w:rsidRPr="00C20F86">
              <w:rPr>
                <w:sz w:val="24"/>
                <w:szCs w:val="24"/>
              </w:rPr>
              <w:t>a clerical re-check. (this service does remark your answers to the questions)</w:t>
            </w:r>
          </w:p>
          <w:p w14:paraId="4D63D630" w14:textId="77777777" w:rsidR="00FF351D" w:rsidRDefault="003B1C36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93"/>
              <w:ind w:left="41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Priority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0A1CC4B6" w14:textId="77777777" w:rsidR="00FF351D" w:rsidRDefault="003B1C36">
            <w:pPr>
              <w:pStyle w:val="TableParagraph"/>
              <w:spacing w:before="57" w:line="285" w:lineRule="auto"/>
              <w:ind w:left="411" w:right="42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Priority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review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of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marking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for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GCE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modules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only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Candidates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service only if a place in higher education is dependent on the outcome.</w:t>
            </w:r>
          </w:p>
          <w:p w14:paraId="217AA56A" w14:textId="77777777" w:rsidR="003B1C36" w:rsidRDefault="003B1C36" w:rsidP="003B1C36">
            <w:pPr>
              <w:pStyle w:val="TableParagraph"/>
              <w:ind w:left="408" w:right="425"/>
              <w:jc w:val="both"/>
              <w:rPr>
                <w:sz w:val="24"/>
              </w:rPr>
            </w:pPr>
          </w:p>
          <w:p w14:paraId="25DD200B" w14:textId="77777777" w:rsidR="003B1C36" w:rsidRDefault="003B1C36">
            <w:pPr>
              <w:pStyle w:val="TableParagraph"/>
              <w:spacing w:before="2" w:line="285" w:lineRule="auto"/>
              <w:ind w:left="411" w:right="4"/>
              <w:jc w:val="both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 of 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overleaf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deadline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date. </w:t>
            </w:r>
          </w:p>
          <w:p w14:paraId="703BB56A" w14:textId="77777777" w:rsidR="003B1C36" w:rsidRDefault="003B1C36" w:rsidP="003B1C36">
            <w:pPr>
              <w:pStyle w:val="TableParagraph"/>
              <w:ind w:left="408" w:right="6"/>
              <w:jc w:val="both"/>
              <w:rPr>
                <w:sz w:val="24"/>
              </w:rPr>
            </w:pPr>
          </w:p>
          <w:p w14:paraId="0CB3395C" w14:textId="2F231725" w:rsidR="00FF351D" w:rsidRDefault="003B1C36">
            <w:pPr>
              <w:pStyle w:val="TableParagraph"/>
              <w:spacing w:before="2" w:line="285" w:lineRule="auto"/>
              <w:ind w:left="411" w:right="4"/>
              <w:jc w:val="both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slip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signatures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requested. Please ensure the level, element code, title and unit are clearly marked as shown on the sample portion of a result slip below.</w:t>
            </w:r>
          </w:p>
          <w:p w14:paraId="7989B355" w14:textId="77777777" w:rsidR="003B1C36" w:rsidRDefault="003B1C36" w:rsidP="003B1C36">
            <w:pPr>
              <w:pStyle w:val="TableParagraph"/>
              <w:ind w:left="408" w:right="6"/>
              <w:jc w:val="both"/>
              <w:rPr>
                <w:sz w:val="24"/>
              </w:rPr>
            </w:pPr>
          </w:p>
          <w:p w14:paraId="52AC3D96" w14:textId="77777777" w:rsidR="00FF351D" w:rsidRDefault="003B1C36">
            <w:pPr>
              <w:pStyle w:val="TableParagraph"/>
              <w:spacing w:before="8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incomplete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returned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deadlines.</w:t>
            </w:r>
          </w:p>
          <w:p w14:paraId="34C3820D" w14:textId="77777777" w:rsidR="00FF351D" w:rsidRDefault="003B1C36">
            <w:pPr>
              <w:pStyle w:val="TableParagraph"/>
              <w:spacing w:before="57" w:line="285" w:lineRule="auto"/>
              <w:ind w:left="411" w:right="1465"/>
              <w:rPr>
                <w:b/>
                <w:sz w:val="24"/>
              </w:rPr>
            </w:pPr>
            <w:r>
              <w:rPr>
                <w:sz w:val="24"/>
              </w:rPr>
              <w:t xml:space="preserve">A2 modules – must make payment by </w:t>
            </w:r>
            <w:r>
              <w:rPr>
                <w:b/>
                <w:sz w:val="24"/>
              </w:rPr>
              <w:t xml:space="preserve">bank transfer </w:t>
            </w:r>
            <w:r>
              <w:rPr>
                <w:sz w:val="24"/>
              </w:rPr>
              <w:t>– bank details overleaf. 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modules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ParentPay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deadline. </w:t>
            </w:r>
            <w:r>
              <w:rPr>
                <w:b/>
                <w:sz w:val="24"/>
              </w:rPr>
              <w:t>Exam Results</w:t>
            </w:r>
          </w:p>
        </w:tc>
      </w:tr>
      <w:tr w:rsidR="00FF351D" w14:paraId="2BC043F2" w14:textId="77777777">
        <w:trPr>
          <w:trHeight w:val="747"/>
        </w:trPr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</w:tcPr>
          <w:p w14:paraId="6598C4B9" w14:textId="77777777" w:rsidR="00FF351D" w:rsidRDefault="003B1C36">
            <w:pPr>
              <w:pStyle w:val="TableParagraph"/>
              <w:spacing w:before="20"/>
              <w:ind w:left="4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Board</w:t>
            </w:r>
          </w:p>
        </w:tc>
        <w:tc>
          <w:tcPr>
            <w:tcW w:w="802" w:type="dxa"/>
            <w:tcBorders>
              <w:top w:val="single" w:sz="8" w:space="0" w:color="000000"/>
              <w:bottom w:val="single" w:sz="8" w:space="0" w:color="000000"/>
            </w:tcBorders>
          </w:tcPr>
          <w:p w14:paraId="30BFD309" w14:textId="77777777" w:rsidR="00FF351D" w:rsidRDefault="003B1C36">
            <w:pPr>
              <w:pStyle w:val="TableParagraph"/>
              <w:spacing w:before="20"/>
              <w:ind w:left="0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1042" w:type="dxa"/>
            <w:tcBorders>
              <w:top w:val="single" w:sz="8" w:space="0" w:color="000000"/>
              <w:bottom w:val="single" w:sz="8" w:space="0" w:color="000000"/>
            </w:tcBorders>
          </w:tcPr>
          <w:p w14:paraId="4A0FD457" w14:textId="77777777" w:rsidR="00FF351D" w:rsidRDefault="003B1C36">
            <w:pPr>
              <w:pStyle w:val="TableParagraph"/>
              <w:spacing w:before="20"/>
              <w:ind w:left="140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Element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661" w:type="dxa"/>
            <w:tcBorders>
              <w:top w:val="single" w:sz="8" w:space="0" w:color="000000"/>
              <w:bottom w:val="single" w:sz="8" w:space="0" w:color="000000"/>
            </w:tcBorders>
          </w:tcPr>
          <w:p w14:paraId="5C51DFCD" w14:textId="77777777" w:rsidR="00FF351D" w:rsidRDefault="003B1C36">
            <w:pPr>
              <w:pStyle w:val="TableParagraph"/>
              <w:spacing w:before="20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4C039F47" w14:textId="77777777" w:rsidR="00FF351D" w:rsidRDefault="003B1C36">
            <w:pPr>
              <w:pStyle w:val="TableParagraph"/>
              <w:spacing w:before="20"/>
              <w:ind w:lef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Grd1</w:t>
            </w:r>
          </w:p>
        </w:tc>
        <w:tc>
          <w:tcPr>
            <w:tcW w:w="644" w:type="dxa"/>
            <w:tcBorders>
              <w:top w:val="single" w:sz="8" w:space="0" w:color="000000"/>
              <w:bottom w:val="single" w:sz="8" w:space="0" w:color="000000"/>
            </w:tcBorders>
          </w:tcPr>
          <w:p w14:paraId="42023E89" w14:textId="77777777" w:rsidR="00FF351D" w:rsidRDefault="003B1C36">
            <w:pPr>
              <w:pStyle w:val="TableParagraph"/>
              <w:spacing w:before="20"/>
              <w:ind w:lef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Grd2</w:t>
            </w:r>
          </w:p>
        </w:tc>
        <w:tc>
          <w:tcPr>
            <w:tcW w:w="672" w:type="dxa"/>
            <w:tcBorders>
              <w:top w:val="single" w:sz="8" w:space="0" w:color="000000"/>
              <w:bottom w:val="single" w:sz="8" w:space="0" w:color="000000"/>
            </w:tcBorders>
          </w:tcPr>
          <w:p w14:paraId="6B25DC24" w14:textId="77777777" w:rsidR="00FF351D" w:rsidRDefault="003B1C36">
            <w:pPr>
              <w:pStyle w:val="TableParagraph"/>
              <w:spacing w:before="20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Mark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267B5122" w14:textId="77777777" w:rsidR="00FF351D" w:rsidRDefault="003B1C36">
            <w:pPr>
              <w:pStyle w:val="TableParagraph"/>
              <w:spacing w:before="20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Equiv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bottom w:val="single" w:sz="8" w:space="0" w:color="000000"/>
            </w:tcBorders>
          </w:tcPr>
          <w:p w14:paraId="63E44929" w14:textId="77777777" w:rsidR="00FF351D" w:rsidRDefault="003B1C36">
            <w:pPr>
              <w:pStyle w:val="TableParagraph"/>
              <w:spacing w:before="20"/>
              <w:ind w:left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End1</w:t>
            </w:r>
          </w:p>
        </w:tc>
        <w:tc>
          <w:tcPr>
            <w:tcW w:w="653" w:type="dxa"/>
            <w:tcBorders>
              <w:top w:val="single" w:sz="8" w:space="0" w:color="000000"/>
              <w:bottom w:val="single" w:sz="8" w:space="0" w:color="000000"/>
            </w:tcBorders>
          </w:tcPr>
          <w:p w14:paraId="47D7927F" w14:textId="77777777" w:rsidR="00FF351D" w:rsidRDefault="003B1C36">
            <w:pPr>
              <w:pStyle w:val="TableParagraph"/>
              <w:spacing w:before="20"/>
              <w:ind w:left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End2</w:t>
            </w:r>
          </w:p>
        </w:tc>
        <w:tc>
          <w:tcPr>
            <w:tcW w:w="782" w:type="dxa"/>
            <w:tcBorders>
              <w:top w:val="single" w:sz="8" w:space="0" w:color="000000"/>
              <w:bottom w:val="single" w:sz="8" w:space="0" w:color="000000"/>
            </w:tcBorders>
          </w:tcPr>
          <w:p w14:paraId="341BDB7E" w14:textId="77777777" w:rsidR="00FF351D" w:rsidRDefault="003B1C36">
            <w:pPr>
              <w:pStyle w:val="TableParagraph"/>
              <w:spacing w:before="20"/>
              <w:ind w:left="0" w:right="8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Points</w:t>
            </w:r>
          </w:p>
        </w:tc>
      </w:tr>
      <w:tr w:rsidR="00FF351D" w14:paraId="177AD6B3" w14:textId="77777777">
        <w:trPr>
          <w:trHeight w:val="354"/>
        </w:trPr>
        <w:tc>
          <w:tcPr>
            <w:tcW w:w="1317" w:type="dxa"/>
            <w:tcBorders>
              <w:top w:val="single" w:sz="8" w:space="0" w:color="000000"/>
            </w:tcBorders>
          </w:tcPr>
          <w:p w14:paraId="09FB6638" w14:textId="77777777" w:rsidR="00FF351D" w:rsidRDefault="003B1C36">
            <w:pPr>
              <w:pStyle w:val="TableParagraph"/>
              <w:spacing w:before="20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NICCEA</w:t>
            </w:r>
          </w:p>
        </w:tc>
        <w:tc>
          <w:tcPr>
            <w:tcW w:w="802" w:type="dxa"/>
            <w:tcBorders>
              <w:top w:val="single" w:sz="8" w:space="0" w:color="000000"/>
            </w:tcBorders>
            <w:shd w:val="clear" w:color="auto" w:fill="FFFF00"/>
          </w:tcPr>
          <w:p w14:paraId="0C8D3AE1" w14:textId="77777777" w:rsidR="00FF351D" w:rsidRDefault="003B1C36">
            <w:pPr>
              <w:pStyle w:val="TableParagraph"/>
              <w:spacing w:before="20"/>
              <w:ind w:left="0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GCE/B</w:t>
            </w:r>
          </w:p>
        </w:tc>
        <w:tc>
          <w:tcPr>
            <w:tcW w:w="1042" w:type="dxa"/>
            <w:tcBorders>
              <w:top w:val="single" w:sz="8" w:space="0" w:color="000000"/>
            </w:tcBorders>
            <w:shd w:val="clear" w:color="auto" w:fill="FFFF00"/>
          </w:tcPr>
          <w:p w14:paraId="2118769F" w14:textId="77777777" w:rsidR="00FF351D" w:rsidRDefault="003B1C36">
            <w:pPr>
              <w:pStyle w:val="TableParagraph"/>
              <w:spacing w:before="20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ASMU1</w:t>
            </w:r>
          </w:p>
        </w:tc>
        <w:tc>
          <w:tcPr>
            <w:tcW w:w="1661" w:type="dxa"/>
            <w:tcBorders>
              <w:top w:val="single" w:sz="8" w:space="0" w:color="000000"/>
            </w:tcBorders>
            <w:shd w:val="clear" w:color="auto" w:fill="FFFF00"/>
          </w:tcPr>
          <w:p w14:paraId="428B8408" w14:textId="77777777" w:rsidR="00FF351D" w:rsidRDefault="003B1C36">
            <w:pPr>
              <w:pStyle w:val="TableParagraph"/>
              <w:spacing w:before="20"/>
              <w:ind w:left="40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</w:tcBorders>
          </w:tcPr>
          <w:p w14:paraId="7D5511AD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4" w:type="dxa"/>
            <w:tcBorders>
              <w:top w:val="single" w:sz="8" w:space="0" w:color="000000"/>
            </w:tcBorders>
          </w:tcPr>
          <w:p w14:paraId="439413D5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</w:tcBorders>
          </w:tcPr>
          <w:p w14:paraId="22C9A121" w14:textId="77777777" w:rsidR="00FF351D" w:rsidRDefault="003B1C36">
            <w:pPr>
              <w:pStyle w:val="TableParagraph"/>
              <w:spacing w:before="2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2C374528" w14:textId="77777777" w:rsidR="00FF351D" w:rsidRDefault="003B1C36">
            <w:pPr>
              <w:pStyle w:val="TableParagraph"/>
              <w:spacing w:before="20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39" w:type="dxa"/>
            <w:tcBorders>
              <w:top w:val="single" w:sz="8" w:space="0" w:color="000000"/>
            </w:tcBorders>
          </w:tcPr>
          <w:p w14:paraId="5F64E506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53" w:type="dxa"/>
            <w:tcBorders>
              <w:top w:val="single" w:sz="8" w:space="0" w:color="000000"/>
            </w:tcBorders>
          </w:tcPr>
          <w:p w14:paraId="3CB2FAAF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</w:tcBorders>
          </w:tcPr>
          <w:p w14:paraId="3947EDCE" w14:textId="77777777" w:rsidR="00FF351D" w:rsidRDefault="003B1C36">
            <w:pPr>
              <w:pStyle w:val="TableParagraph"/>
              <w:spacing w:before="20"/>
              <w:ind w:left="0" w:right="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F351D" w14:paraId="5810C017" w14:textId="77777777">
        <w:trPr>
          <w:trHeight w:val="393"/>
        </w:trPr>
        <w:tc>
          <w:tcPr>
            <w:tcW w:w="1317" w:type="dxa"/>
          </w:tcPr>
          <w:p w14:paraId="5E8B42DA" w14:textId="77777777" w:rsidR="00FF351D" w:rsidRDefault="003B1C36">
            <w:pPr>
              <w:pStyle w:val="TableParagraph"/>
              <w:spacing w:before="38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NICCEA</w:t>
            </w:r>
          </w:p>
        </w:tc>
        <w:tc>
          <w:tcPr>
            <w:tcW w:w="802" w:type="dxa"/>
          </w:tcPr>
          <w:p w14:paraId="1F909D62" w14:textId="77777777" w:rsidR="00FF351D" w:rsidRDefault="003B1C36">
            <w:pPr>
              <w:pStyle w:val="TableParagraph"/>
              <w:spacing w:before="38"/>
              <w:ind w:left="0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GCE/B</w:t>
            </w:r>
          </w:p>
        </w:tc>
        <w:tc>
          <w:tcPr>
            <w:tcW w:w="1042" w:type="dxa"/>
          </w:tcPr>
          <w:p w14:paraId="09F27991" w14:textId="77777777" w:rsidR="00FF351D" w:rsidRDefault="003B1C36">
            <w:pPr>
              <w:pStyle w:val="TableParagraph"/>
              <w:spacing w:before="38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ASMU2B</w:t>
            </w:r>
          </w:p>
        </w:tc>
        <w:tc>
          <w:tcPr>
            <w:tcW w:w="1661" w:type="dxa"/>
          </w:tcPr>
          <w:p w14:paraId="362E75A9" w14:textId="77777777" w:rsidR="00FF351D" w:rsidRDefault="003B1C36">
            <w:pPr>
              <w:pStyle w:val="TableParagraph"/>
              <w:spacing w:before="38"/>
              <w:ind w:left="40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6" w:type="dxa"/>
          </w:tcPr>
          <w:p w14:paraId="2F64A0E6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4" w:type="dxa"/>
          </w:tcPr>
          <w:p w14:paraId="427D5C7D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2" w:type="dxa"/>
          </w:tcPr>
          <w:p w14:paraId="5E520572" w14:textId="77777777" w:rsidR="00FF351D" w:rsidRDefault="003B1C36">
            <w:pPr>
              <w:pStyle w:val="TableParagraph"/>
              <w:spacing w:before="3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74" w:type="dxa"/>
          </w:tcPr>
          <w:p w14:paraId="0BA7BEAF" w14:textId="77777777" w:rsidR="00FF351D" w:rsidRDefault="003B1C36">
            <w:pPr>
              <w:pStyle w:val="TableParagraph"/>
              <w:spacing w:before="38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39" w:type="dxa"/>
          </w:tcPr>
          <w:p w14:paraId="3D4AF200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53" w:type="dxa"/>
          </w:tcPr>
          <w:p w14:paraId="7F32CD34" w14:textId="77777777" w:rsidR="00FF351D" w:rsidRDefault="00FF351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 w14:paraId="5AF7309C" w14:textId="77777777" w:rsidR="00FF351D" w:rsidRDefault="003B1C36">
            <w:pPr>
              <w:pStyle w:val="TableParagraph"/>
              <w:spacing w:before="38"/>
              <w:ind w:left="0" w:right="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F351D" w14:paraId="32DD3693" w14:textId="77777777">
        <w:trPr>
          <w:trHeight w:val="307"/>
        </w:trPr>
        <w:tc>
          <w:tcPr>
            <w:tcW w:w="1317" w:type="dxa"/>
          </w:tcPr>
          <w:p w14:paraId="15A61005" w14:textId="77777777" w:rsidR="00FF351D" w:rsidRDefault="003B1C36">
            <w:pPr>
              <w:pStyle w:val="TableParagraph"/>
              <w:spacing w:before="18" w:line="269" w:lineRule="exact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NICCEA</w:t>
            </w:r>
          </w:p>
        </w:tc>
        <w:tc>
          <w:tcPr>
            <w:tcW w:w="802" w:type="dxa"/>
          </w:tcPr>
          <w:p w14:paraId="1EC1453E" w14:textId="77777777" w:rsidR="00FF351D" w:rsidRDefault="003B1C36">
            <w:pPr>
              <w:pStyle w:val="TableParagraph"/>
              <w:spacing w:before="18" w:line="269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GCE/B</w:t>
            </w:r>
          </w:p>
        </w:tc>
        <w:tc>
          <w:tcPr>
            <w:tcW w:w="1042" w:type="dxa"/>
          </w:tcPr>
          <w:p w14:paraId="778A228D" w14:textId="77777777" w:rsidR="00FF351D" w:rsidRDefault="003B1C36">
            <w:pPr>
              <w:pStyle w:val="TableParagraph"/>
              <w:spacing w:before="18" w:line="26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ASMU3</w:t>
            </w:r>
          </w:p>
        </w:tc>
        <w:tc>
          <w:tcPr>
            <w:tcW w:w="1661" w:type="dxa"/>
          </w:tcPr>
          <w:p w14:paraId="095C82EC" w14:textId="77777777" w:rsidR="00FF351D" w:rsidRDefault="003B1C36">
            <w:pPr>
              <w:pStyle w:val="TableParagraph"/>
              <w:spacing w:before="18"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6" w:type="dxa"/>
          </w:tcPr>
          <w:p w14:paraId="3D17496A" w14:textId="77777777" w:rsidR="00FF351D" w:rsidRDefault="00FF35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44" w:type="dxa"/>
          </w:tcPr>
          <w:p w14:paraId="41682B65" w14:textId="77777777" w:rsidR="00FF351D" w:rsidRDefault="00FF35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54558AE5" w14:textId="77777777" w:rsidR="00FF351D" w:rsidRDefault="003B1C36">
            <w:pPr>
              <w:pStyle w:val="TableParagraph"/>
              <w:spacing w:before="18" w:line="269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74" w:type="dxa"/>
          </w:tcPr>
          <w:p w14:paraId="70BE5EC9" w14:textId="77777777" w:rsidR="00FF351D" w:rsidRDefault="003B1C36">
            <w:pPr>
              <w:pStyle w:val="TableParagraph"/>
              <w:spacing w:before="18" w:line="269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39" w:type="dxa"/>
          </w:tcPr>
          <w:p w14:paraId="52473EED" w14:textId="77777777" w:rsidR="00FF351D" w:rsidRDefault="00FF35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53" w:type="dxa"/>
          </w:tcPr>
          <w:p w14:paraId="1245F852" w14:textId="77777777" w:rsidR="00FF351D" w:rsidRDefault="00FF35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82" w:type="dxa"/>
          </w:tcPr>
          <w:p w14:paraId="21541CAF" w14:textId="77777777" w:rsidR="00FF351D" w:rsidRDefault="003B1C36">
            <w:pPr>
              <w:pStyle w:val="TableParagraph"/>
              <w:spacing w:before="18" w:line="269" w:lineRule="exact"/>
              <w:ind w:left="0" w:right="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6B836670" w14:textId="77777777" w:rsidR="00FF351D" w:rsidRDefault="00FF351D">
      <w:pPr>
        <w:spacing w:line="269" w:lineRule="exact"/>
        <w:jc w:val="right"/>
        <w:rPr>
          <w:sz w:val="24"/>
        </w:rPr>
        <w:sectPr w:rsidR="00FF351D">
          <w:type w:val="continuous"/>
          <w:pgSz w:w="11910" w:h="16840"/>
          <w:pgMar w:top="1220" w:right="1280" w:bottom="280" w:left="920" w:header="720" w:footer="720" w:gutter="0"/>
          <w:cols w:space="720"/>
        </w:sectPr>
      </w:pPr>
    </w:p>
    <w:p w14:paraId="2AFDCA01" w14:textId="77777777" w:rsidR="00FF351D" w:rsidRDefault="003B1C36">
      <w:pPr>
        <w:spacing w:before="22"/>
        <w:ind w:left="520"/>
        <w:rPr>
          <w:b/>
          <w:sz w:val="24"/>
        </w:rPr>
      </w:pPr>
      <w:r>
        <w:rPr>
          <w:b/>
          <w:sz w:val="24"/>
        </w:rPr>
        <w:lastRenderedPageBreak/>
        <w:t>Please read Appendix A carefully as it explains what may happen following these reviews including the possibility of your original mark being lowered.</w:t>
      </w:r>
    </w:p>
    <w:p w14:paraId="653B50D1" w14:textId="77777777" w:rsidR="00FF351D" w:rsidRDefault="00FF351D">
      <w:pPr>
        <w:pStyle w:val="BodyText"/>
        <w:spacing w:before="49"/>
        <w:ind w:left="0"/>
        <w:rPr>
          <w:b/>
          <w:sz w:val="20"/>
        </w:rPr>
      </w:pPr>
    </w:p>
    <w:tbl>
      <w:tblPr>
        <w:tblW w:w="10248" w:type="dxa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604"/>
        <w:gridCol w:w="1843"/>
        <w:gridCol w:w="1559"/>
        <w:gridCol w:w="2126"/>
      </w:tblGrid>
      <w:tr w:rsidR="00AC614A" w14:paraId="081F83DC" w14:textId="77777777" w:rsidTr="00AC614A">
        <w:trPr>
          <w:trHeight w:val="825"/>
        </w:trPr>
        <w:tc>
          <w:tcPr>
            <w:tcW w:w="3116" w:type="dxa"/>
          </w:tcPr>
          <w:p w14:paraId="2F985491" w14:textId="77777777" w:rsidR="00AC614A" w:rsidRDefault="00AC614A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3447" w:type="dxa"/>
            <w:gridSpan w:val="2"/>
          </w:tcPr>
          <w:p w14:paraId="40FDF366" w14:textId="6E8DBC79" w:rsidR="00AC614A" w:rsidRDefault="00AC614A">
            <w:pPr>
              <w:pStyle w:val="TableParagraph"/>
              <w:spacing w:before="119"/>
              <w:ind w:righ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  <w:tc>
          <w:tcPr>
            <w:tcW w:w="1559" w:type="dxa"/>
          </w:tcPr>
          <w:p w14:paraId="18C21794" w14:textId="3127052A" w:rsidR="00AC614A" w:rsidRDefault="00AC614A">
            <w:pPr>
              <w:pStyle w:val="TableParagraph"/>
              <w:spacing w:before="119"/>
              <w:ind w:right="35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Form</w:t>
            </w:r>
            <w:proofErr w:type="gramEnd"/>
            <w:r>
              <w:rPr>
                <w:b/>
                <w:sz w:val="24"/>
              </w:rPr>
              <w:t xml:space="preserve"> to </w:t>
            </w:r>
            <w:r>
              <w:rPr>
                <w:b/>
                <w:spacing w:val="-2"/>
                <w:sz w:val="24"/>
              </w:rPr>
              <w:t>complete</w:t>
            </w:r>
          </w:p>
        </w:tc>
        <w:tc>
          <w:tcPr>
            <w:tcW w:w="2126" w:type="dxa"/>
          </w:tcPr>
          <w:p w14:paraId="690F398B" w14:textId="77777777" w:rsidR="00AC614A" w:rsidRDefault="00AC614A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Cost</w:t>
            </w:r>
          </w:p>
        </w:tc>
      </w:tr>
      <w:tr w:rsidR="00AC614A" w14:paraId="65BE0616" w14:textId="77777777" w:rsidTr="00AC614A">
        <w:trPr>
          <w:trHeight w:val="585"/>
        </w:trPr>
        <w:tc>
          <w:tcPr>
            <w:tcW w:w="3116" w:type="dxa"/>
          </w:tcPr>
          <w:p w14:paraId="3C1233CA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Priority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21598DF3" w14:textId="77777777" w:rsidR="00AC614A" w:rsidRDefault="00AC61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marking</w:t>
            </w:r>
          </w:p>
        </w:tc>
        <w:tc>
          <w:tcPr>
            <w:tcW w:w="3447" w:type="dxa"/>
            <w:gridSpan w:val="2"/>
          </w:tcPr>
          <w:p w14:paraId="4B34530B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73AB5770" w14:textId="3162ACFB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11:15am</w:t>
            </w:r>
          </w:p>
        </w:tc>
        <w:tc>
          <w:tcPr>
            <w:tcW w:w="1559" w:type="dxa"/>
          </w:tcPr>
          <w:p w14:paraId="072F8105" w14:textId="696F7368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126" w:type="dxa"/>
          </w:tcPr>
          <w:p w14:paraId="44755EAE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£36.55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module</w:t>
            </w:r>
          </w:p>
        </w:tc>
      </w:tr>
      <w:tr w:rsidR="00AC614A" w14:paraId="454BCDB9" w14:textId="77777777" w:rsidTr="00AC614A">
        <w:trPr>
          <w:trHeight w:val="880"/>
        </w:trPr>
        <w:tc>
          <w:tcPr>
            <w:tcW w:w="3116" w:type="dxa"/>
            <w:vMerge w:val="restart"/>
          </w:tcPr>
          <w:p w14:paraId="45FC61C5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7E3F8BFE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4F9A8C8D" w14:textId="77777777" w:rsidR="00AC614A" w:rsidRDefault="00AC614A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770ECD18" w14:textId="77777777" w:rsidR="00AC614A" w:rsidRDefault="00AC6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Script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its own or with a Review)</w:t>
            </w:r>
          </w:p>
        </w:tc>
        <w:tc>
          <w:tcPr>
            <w:tcW w:w="1604" w:type="dxa"/>
          </w:tcPr>
          <w:p w14:paraId="3F9D350E" w14:textId="528B5571" w:rsidR="00AC614A" w:rsidRDefault="00AC6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its </w:t>
            </w:r>
            <w:r>
              <w:rPr>
                <w:spacing w:val="-5"/>
                <w:sz w:val="24"/>
              </w:rPr>
              <w:t>own</w:t>
            </w:r>
          </w:p>
        </w:tc>
        <w:tc>
          <w:tcPr>
            <w:tcW w:w="1843" w:type="dxa"/>
          </w:tcPr>
          <w:p w14:paraId="16AFFED4" w14:textId="24F944A7" w:rsidR="00AC614A" w:rsidRPr="00AC614A" w:rsidRDefault="00AC614A" w:rsidP="00AC614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4"/>
                <w:sz w:val="24"/>
              </w:rPr>
              <w:t xml:space="preserve"> 2026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11:15am</w:t>
            </w:r>
          </w:p>
        </w:tc>
        <w:tc>
          <w:tcPr>
            <w:tcW w:w="1559" w:type="dxa"/>
            <w:vMerge w:val="restart"/>
          </w:tcPr>
          <w:p w14:paraId="0D0923D2" w14:textId="0F464ACB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32AFD893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1F145C77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6B2C0BA2" w14:textId="77777777" w:rsidR="00AC614A" w:rsidRDefault="00AC614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3C72DDB" w14:textId="77777777" w:rsidR="00AC614A" w:rsidRDefault="00AC6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126" w:type="dxa"/>
            <w:vMerge w:val="restart"/>
          </w:tcPr>
          <w:p w14:paraId="5B36E287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639D492E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240D5862" w14:textId="77777777" w:rsidR="00AC614A" w:rsidRDefault="00AC614A">
            <w:pPr>
              <w:pStyle w:val="TableParagraph"/>
              <w:ind w:left="0"/>
              <w:rPr>
                <w:b/>
                <w:sz w:val="24"/>
              </w:rPr>
            </w:pPr>
          </w:p>
          <w:p w14:paraId="2F0465F1" w14:textId="77777777" w:rsidR="00AC614A" w:rsidRDefault="00AC614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6C7AD2F" w14:textId="77777777" w:rsidR="00AC614A" w:rsidRDefault="00AC6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£8.50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script</w:t>
            </w:r>
          </w:p>
        </w:tc>
      </w:tr>
      <w:tr w:rsidR="00AC614A" w14:paraId="0F3314B1" w14:textId="77777777" w:rsidTr="00AC614A">
        <w:trPr>
          <w:trHeight w:val="1171"/>
        </w:trPr>
        <w:tc>
          <w:tcPr>
            <w:tcW w:w="3116" w:type="dxa"/>
            <w:vMerge/>
            <w:tcBorders>
              <w:top w:val="nil"/>
            </w:tcBorders>
          </w:tcPr>
          <w:p w14:paraId="08201065" w14:textId="77777777" w:rsidR="00AC614A" w:rsidRDefault="00AC614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5121B288" w14:textId="6AF6C3D6" w:rsidR="00AC614A" w:rsidRDefault="00AC61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Priority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14CADBF5" w14:textId="77777777" w:rsidR="00AC614A" w:rsidRDefault="00AC61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review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54A65B20" w14:textId="01516ED0" w:rsidR="00AC614A" w:rsidRDefault="00AC614A" w:rsidP="00AC614A">
            <w:pPr>
              <w:ind w:left="108"/>
              <w:rPr>
                <w:sz w:val="2"/>
                <w:szCs w:val="2"/>
              </w:rPr>
            </w:pPr>
            <w:r>
              <w:rPr>
                <w:sz w:val="24"/>
              </w:rPr>
              <w:t>18 August 2026 11:15am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5650398" w14:textId="78CFBD84" w:rsidR="00AC614A" w:rsidRDefault="00AC614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F47C3E5" w14:textId="77777777" w:rsidR="00AC614A" w:rsidRDefault="00AC614A">
            <w:pPr>
              <w:rPr>
                <w:sz w:val="2"/>
                <w:szCs w:val="2"/>
              </w:rPr>
            </w:pPr>
          </w:p>
        </w:tc>
      </w:tr>
      <w:tr w:rsidR="00AC614A" w14:paraId="3ECBA17D" w14:textId="77777777" w:rsidTr="00AC614A">
        <w:trPr>
          <w:trHeight w:val="880"/>
        </w:trPr>
        <w:tc>
          <w:tcPr>
            <w:tcW w:w="3116" w:type="dxa"/>
            <w:vMerge/>
            <w:tcBorders>
              <w:top w:val="nil"/>
            </w:tcBorders>
          </w:tcPr>
          <w:p w14:paraId="35AD7E60" w14:textId="77777777" w:rsidR="00AC614A" w:rsidRDefault="00AC614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5BD60BEE" w14:textId="697F3E8B" w:rsidR="00AC614A" w:rsidRDefault="00AC614A" w:rsidP="00AC614A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With a</w:t>
            </w:r>
          </w:p>
          <w:p w14:paraId="3D94883F" w14:textId="77777777" w:rsidR="00AC614A" w:rsidRDefault="00AC61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1843" w:type="dxa"/>
          </w:tcPr>
          <w:p w14:paraId="3E0B314C" w14:textId="043F62CF" w:rsidR="00AC614A" w:rsidRDefault="00AC614A" w:rsidP="00AC614A">
            <w:pPr>
              <w:ind w:left="108"/>
              <w:rPr>
                <w:sz w:val="2"/>
                <w:szCs w:val="2"/>
              </w:rPr>
            </w:pPr>
            <w:r>
              <w:rPr>
                <w:sz w:val="24"/>
              </w:rPr>
              <w:t>22 September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2026 11:15am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63BAA1D" w14:textId="0D02C34E" w:rsidR="00AC614A" w:rsidRDefault="00AC614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9F9CA1E" w14:textId="77777777" w:rsidR="00AC614A" w:rsidRDefault="00AC614A">
            <w:pPr>
              <w:rPr>
                <w:sz w:val="2"/>
                <w:szCs w:val="2"/>
              </w:rPr>
            </w:pPr>
          </w:p>
        </w:tc>
      </w:tr>
      <w:tr w:rsidR="00AC614A" w14:paraId="6F51E0A6" w14:textId="77777777" w:rsidTr="00AC614A">
        <w:trPr>
          <w:trHeight w:val="1463"/>
        </w:trPr>
        <w:tc>
          <w:tcPr>
            <w:tcW w:w="3116" w:type="dxa"/>
          </w:tcPr>
          <w:p w14:paraId="24FF01EB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Candidate</w:t>
            </w:r>
          </w:p>
          <w:p w14:paraId="65F94F1D" w14:textId="77777777" w:rsidR="00AC614A" w:rsidRDefault="00AC614A">
            <w:pPr>
              <w:pStyle w:val="TableParagraph"/>
              <w:spacing w:line="290" w:lineRule="atLeast"/>
              <w:rPr>
                <w:b/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(CAF)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GCE Music Unit 1 and GCE performing Arts Unit 2 (Performance Unit 2) only</w:t>
            </w:r>
          </w:p>
        </w:tc>
        <w:tc>
          <w:tcPr>
            <w:tcW w:w="3447" w:type="dxa"/>
            <w:gridSpan w:val="2"/>
          </w:tcPr>
          <w:p w14:paraId="1352C213" w14:textId="5A3C984E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11:15am</w:t>
            </w:r>
          </w:p>
        </w:tc>
        <w:tc>
          <w:tcPr>
            <w:tcW w:w="1559" w:type="dxa"/>
          </w:tcPr>
          <w:p w14:paraId="112E4AA6" w14:textId="4E6EFFA8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126" w:type="dxa"/>
          </w:tcPr>
          <w:p w14:paraId="37F28E82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£2.50</w:t>
            </w:r>
          </w:p>
        </w:tc>
      </w:tr>
      <w:tr w:rsidR="00AC614A" w14:paraId="78024ECD" w14:textId="77777777" w:rsidTr="00AC614A">
        <w:trPr>
          <w:trHeight w:val="587"/>
        </w:trPr>
        <w:tc>
          <w:tcPr>
            <w:tcW w:w="3116" w:type="dxa"/>
          </w:tcPr>
          <w:p w14:paraId="33242ED3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re-</w:t>
            </w:r>
            <w:r>
              <w:rPr>
                <w:spacing w:val="-2"/>
                <w:sz w:val="24"/>
              </w:rPr>
              <w:t>check</w:t>
            </w:r>
          </w:p>
        </w:tc>
        <w:tc>
          <w:tcPr>
            <w:tcW w:w="3447" w:type="dxa"/>
            <w:gridSpan w:val="2"/>
          </w:tcPr>
          <w:p w14:paraId="445E2AA6" w14:textId="0A4C85D1" w:rsidR="00AC614A" w:rsidRDefault="00AC614A" w:rsidP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4"/>
                <w:sz w:val="24"/>
              </w:rPr>
              <w:t xml:space="preserve"> 2026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11:15am</w:t>
            </w:r>
          </w:p>
        </w:tc>
        <w:tc>
          <w:tcPr>
            <w:tcW w:w="1559" w:type="dxa"/>
          </w:tcPr>
          <w:p w14:paraId="4F5A882D" w14:textId="68EC17E9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126" w:type="dxa"/>
          </w:tcPr>
          <w:p w14:paraId="5F270BF3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£8.50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module</w:t>
            </w:r>
          </w:p>
        </w:tc>
      </w:tr>
      <w:tr w:rsidR="00AC614A" w14:paraId="0F10BD03" w14:textId="77777777" w:rsidTr="00AC614A">
        <w:trPr>
          <w:trHeight w:val="585"/>
        </w:trPr>
        <w:tc>
          <w:tcPr>
            <w:tcW w:w="3116" w:type="dxa"/>
          </w:tcPr>
          <w:p w14:paraId="0B961366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Marking</w:t>
            </w:r>
          </w:p>
        </w:tc>
        <w:tc>
          <w:tcPr>
            <w:tcW w:w="3447" w:type="dxa"/>
            <w:gridSpan w:val="2"/>
          </w:tcPr>
          <w:p w14:paraId="197972F2" w14:textId="547EE3AC" w:rsidR="00AC614A" w:rsidRDefault="00AC614A" w:rsidP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4"/>
                <w:sz w:val="24"/>
              </w:rPr>
              <w:t xml:space="preserve"> 2026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11:15am</w:t>
            </w:r>
          </w:p>
        </w:tc>
        <w:tc>
          <w:tcPr>
            <w:tcW w:w="1559" w:type="dxa"/>
          </w:tcPr>
          <w:p w14:paraId="2C7E3D89" w14:textId="6B96F672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126" w:type="dxa"/>
          </w:tcPr>
          <w:p w14:paraId="020B8598" w14:textId="77777777" w:rsidR="00AC614A" w:rsidRDefault="00AC614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£24.30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module</w:t>
            </w:r>
          </w:p>
        </w:tc>
      </w:tr>
    </w:tbl>
    <w:p w14:paraId="102FD6B0" w14:textId="77777777" w:rsidR="00FF351D" w:rsidRDefault="00FF351D">
      <w:pPr>
        <w:pStyle w:val="BodyText"/>
        <w:spacing w:before="2"/>
        <w:ind w:left="0"/>
        <w:rPr>
          <w:b/>
        </w:rPr>
      </w:pPr>
    </w:p>
    <w:p w14:paraId="164BEA11" w14:textId="77777777" w:rsidR="00FF351D" w:rsidRDefault="003B1C36">
      <w:pPr>
        <w:pStyle w:val="BodyText"/>
        <w:ind w:right="125"/>
      </w:pPr>
      <w:r>
        <w:rPr>
          <w:vertAlign w:val="superscript"/>
        </w:rPr>
        <w:t>*</w:t>
      </w:r>
      <w:r>
        <w:t>As</w:t>
      </w:r>
      <w:r>
        <w:rPr>
          <w:spacing w:val="-14"/>
        </w:rPr>
        <w:t xml:space="preserve"> </w:t>
      </w:r>
      <w:r>
        <w:t>part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Priority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candidates</w:t>
      </w:r>
      <w:r>
        <w:rPr>
          <w:spacing w:val="-13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request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digital</w:t>
      </w:r>
      <w:r>
        <w:rPr>
          <w:spacing w:val="-13"/>
        </w:rPr>
        <w:t xml:space="preserve"> </w:t>
      </w:r>
      <w:r>
        <w:t>copy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script in addition to the remark. This is an additional £8.50 per script.</w:t>
      </w:r>
    </w:p>
    <w:p w14:paraId="795F56A1" w14:textId="77777777" w:rsidR="00FF351D" w:rsidRDefault="003B1C36">
      <w:pPr>
        <w:pStyle w:val="BodyText"/>
        <w:spacing w:before="292"/>
      </w:pPr>
      <w:r>
        <w:t>All</w:t>
      </w:r>
      <w:r>
        <w:rPr>
          <w:spacing w:val="40"/>
        </w:rPr>
        <w:t xml:space="preserve"> </w:t>
      </w:r>
      <w:r>
        <w:t>forms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returned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school</w:t>
      </w:r>
      <w:r>
        <w:rPr>
          <w:spacing w:val="40"/>
        </w:rPr>
        <w:t xml:space="preserve"> </w:t>
      </w:r>
      <w:r>
        <w:t>office. Prices are those charged by CCEA. Candidates’</w:t>
      </w:r>
      <w:r>
        <w:rPr>
          <w:spacing w:val="-14"/>
        </w:rPr>
        <w:t xml:space="preserve"> </w:t>
      </w:r>
      <w:r>
        <w:t>parents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receive</w:t>
      </w:r>
      <w:r>
        <w:rPr>
          <w:spacing w:val="-12"/>
        </w:rPr>
        <w:t xml:space="preserve"> </w:t>
      </w:r>
      <w:r>
        <w:t>email</w:t>
      </w:r>
      <w:r>
        <w:rPr>
          <w:spacing w:val="-14"/>
        </w:rPr>
        <w:t xml:space="preserve"> </w:t>
      </w:r>
      <w:r>
        <w:t>confirmation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t>Result</w:t>
      </w:r>
      <w:r>
        <w:rPr>
          <w:spacing w:val="-13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response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proofErr w:type="gramStart"/>
      <w:r>
        <w:t>or</w:t>
      </w:r>
      <w:proofErr w:type="gramEnd"/>
      <w:r>
        <w:t xml:space="preserve"> copy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script</w:t>
      </w:r>
      <w:r>
        <w:rPr>
          <w:spacing w:val="32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was</w:t>
      </w:r>
      <w:r>
        <w:rPr>
          <w:spacing w:val="32"/>
        </w:rPr>
        <w:t xml:space="preserve"> </w:t>
      </w:r>
      <w:r>
        <w:t>requested.</w:t>
      </w:r>
      <w:r>
        <w:rPr>
          <w:spacing w:val="32"/>
        </w:rPr>
        <w:t xml:space="preserve"> </w:t>
      </w:r>
      <w:r>
        <w:t>Please</w:t>
      </w:r>
      <w:r>
        <w:rPr>
          <w:spacing w:val="32"/>
        </w:rPr>
        <w:t xml:space="preserve"> </w:t>
      </w:r>
      <w:r>
        <w:t>note</w:t>
      </w:r>
      <w:r>
        <w:rPr>
          <w:spacing w:val="32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may</w:t>
      </w:r>
      <w:r>
        <w:rPr>
          <w:spacing w:val="32"/>
        </w:rPr>
        <w:t xml:space="preserve"> </w:t>
      </w:r>
      <w:r>
        <w:t>come</w:t>
      </w:r>
      <w:r>
        <w:rPr>
          <w:spacing w:val="32"/>
        </w:rPr>
        <w:t xml:space="preserve"> </w:t>
      </w:r>
      <w:r>
        <w:t>through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 xml:space="preserve">different </w:t>
      </w:r>
      <w:r>
        <w:rPr>
          <w:spacing w:val="-2"/>
        </w:rPr>
        <w:t>dates.</w:t>
      </w:r>
    </w:p>
    <w:p w14:paraId="598B5121" w14:textId="77777777" w:rsidR="00FF351D" w:rsidRDefault="00FF351D">
      <w:pPr>
        <w:pStyle w:val="BodyText"/>
        <w:spacing w:before="2"/>
        <w:ind w:left="0"/>
      </w:pPr>
    </w:p>
    <w:p w14:paraId="50B43588" w14:textId="77777777" w:rsidR="00FF351D" w:rsidRDefault="003B1C36">
      <w:pPr>
        <w:pStyle w:val="BodyText"/>
        <w:ind w:right="125"/>
      </w:pPr>
      <w:r>
        <w:t>Bank</w:t>
      </w:r>
      <w:r>
        <w:rPr>
          <w:spacing w:val="-2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A2</w:t>
      </w:r>
      <w:r>
        <w:rPr>
          <w:b/>
          <w:spacing w:val="-2"/>
        </w:rPr>
        <w:t xml:space="preserve"> </w:t>
      </w:r>
      <w:r>
        <w:rPr>
          <w:b/>
        </w:rPr>
        <w:t>modules</w:t>
      </w:r>
      <w:r>
        <w:rPr>
          <w:b/>
          <w:spacing w:val="-2"/>
        </w:rPr>
        <w:t xml:space="preserve"> </w:t>
      </w:r>
      <w:r>
        <w:rPr>
          <w:b/>
        </w:rPr>
        <w:t>only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modules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paid for via </w:t>
      </w:r>
      <w:proofErr w:type="spellStart"/>
      <w:r>
        <w:t>ParentPay</w:t>
      </w:r>
      <w:proofErr w:type="spellEnd"/>
      <w:r>
        <w:t>:</w:t>
      </w:r>
    </w:p>
    <w:p w14:paraId="2C767461" w14:textId="77777777" w:rsidR="00FF351D" w:rsidRDefault="003B1C36">
      <w:pPr>
        <w:pStyle w:val="BodyText"/>
        <w:tabs>
          <w:tab w:val="right" w:pos="3558"/>
        </w:tabs>
        <w:spacing w:before="292"/>
      </w:pPr>
      <w:r>
        <w:t xml:space="preserve">Sort </w:t>
      </w:r>
      <w:r>
        <w:rPr>
          <w:spacing w:val="-2"/>
        </w:rPr>
        <w:t>code:</w:t>
      </w:r>
      <w:r>
        <w:rPr>
          <w:rFonts w:ascii="Times New Roman"/>
        </w:rPr>
        <w:tab/>
      </w:r>
      <w:r>
        <w:rPr>
          <w:spacing w:val="-5"/>
        </w:rPr>
        <w:t>95-</w:t>
      </w:r>
      <w:r>
        <w:t>03-81</w:t>
      </w:r>
    </w:p>
    <w:p w14:paraId="575B7C23" w14:textId="77777777" w:rsidR="00FF351D" w:rsidRDefault="003B1C36">
      <w:pPr>
        <w:pStyle w:val="BodyText"/>
        <w:tabs>
          <w:tab w:val="left" w:pos="2681"/>
        </w:tabs>
      </w:pPr>
      <w:r>
        <w:t xml:space="preserve">Account </w:t>
      </w:r>
      <w:r>
        <w:rPr>
          <w:spacing w:val="-2"/>
        </w:rPr>
        <w:t>number:</w:t>
      </w:r>
      <w:r>
        <w:rPr>
          <w:rFonts w:ascii="Times New Roman"/>
        </w:rPr>
        <w:tab/>
      </w:r>
      <w:r>
        <w:rPr>
          <w:spacing w:val="-2"/>
        </w:rPr>
        <w:t>51006851</w:t>
      </w:r>
    </w:p>
    <w:p w14:paraId="6BB62ED1" w14:textId="77777777" w:rsidR="00FF351D" w:rsidRDefault="003B1C36">
      <w:pPr>
        <w:pStyle w:val="BodyText"/>
        <w:tabs>
          <w:tab w:val="left" w:pos="2680"/>
        </w:tabs>
      </w:pPr>
      <w:r>
        <w:t xml:space="preserve">Account </w:t>
      </w:r>
      <w:r>
        <w:rPr>
          <w:spacing w:val="-2"/>
        </w:rPr>
        <w:t>name:</w:t>
      </w:r>
      <w:r>
        <w:tab/>
        <w:t>Rainey</w:t>
      </w:r>
      <w:r>
        <w:rPr>
          <w:spacing w:val="-6"/>
        </w:rPr>
        <w:t xml:space="preserve"> </w:t>
      </w:r>
      <w:r>
        <w:t>Endowed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Magherafelt</w:t>
      </w:r>
    </w:p>
    <w:p w14:paraId="472EFB8A" w14:textId="77777777" w:rsidR="00FF351D" w:rsidRDefault="003B1C36">
      <w:pPr>
        <w:pStyle w:val="Heading1"/>
      </w:pPr>
      <w:r>
        <w:t>*Please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pupil's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reference*</w:t>
      </w:r>
    </w:p>
    <w:p w14:paraId="7074C176" w14:textId="2ECE4296" w:rsidR="00FF351D" w:rsidRDefault="003B1C36">
      <w:pPr>
        <w:pStyle w:val="BodyText"/>
        <w:spacing w:before="293"/>
      </w:pPr>
      <w:r>
        <w:t>If</w:t>
      </w:r>
      <w:r>
        <w:rPr>
          <w:spacing w:val="4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require</w:t>
      </w:r>
      <w:r>
        <w:rPr>
          <w:spacing w:val="5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further</w:t>
      </w:r>
      <w:r>
        <w:rPr>
          <w:spacing w:val="5"/>
        </w:rPr>
        <w:t xml:space="preserve"> </w:t>
      </w:r>
      <w:r>
        <w:t>information,</w:t>
      </w:r>
      <w:r>
        <w:rPr>
          <w:spacing w:val="6"/>
        </w:rPr>
        <w:t xml:space="preserve"> </w:t>
      </w:r>
      <w:r>
        <w:t>please</w:t>
      </w:r>
      <w:r>
        <w:rPr>
          <w:spacing w:val="4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028</w:t>
      </w:r>
      <w:r>
        <w:rPr>
          <w:spacing w:val="1"/>
        </w:rPr>
        <w:t xml:space="preserve"> </w:t>
      </w:r>
      <w:r>
        <w:rPr>
          <w:spacing w:val="-2"/>
        </w:rPr>
        <w:t>796 32478.</w:t>
      </w:r>
    </w:p>
    <w:sectPr w:rsidR="00FF351D" w:rsidSect="00B66684">
      <w:pgSz w:w="11910" w:h="16840"/>
      <w:pgMar w:top="1503" w:right="851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712F5"/>
    <w:multiLevelType w:val="hybridMultilevel"/>
    <w:tmpl w:val="E9724CC6"/>
    <w:lvl w:ilvl="0" w:tplc="B7B89378">
      <w:start w:val="1"/>
      <w:numFmt w:val="decimal"/>
      <w:lvlText w:val="%1."/>
      <w:lvlJc w:val="left"/>
      <w:pPr>
        <w:ind w:left="411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7C00EC">
      <w:numFmt w:val="bullet"/>
      <w:lvlText w:val="•"/>
      <w:lvlJc w:val="left"/>
      <w:pPr>
        <w:ind w:left="1327" w:hanging="362"/>
      </w:pPr>
      <w:rPr>
        <w:rFonts w:hint="default"/>
        <w:lang w:val="en-US" w:eastAsia="en-US" w:bidi="ar-SA"/>
      </w:rPr>
    </w:lvl>
    <w:lvl w:ilvl="2" w:tplc="97D0917A">
      <w:numFmt w:val="bullet"/>
      <w:lvlText w:val="•"/>
      <w:lvlJc w:val="left"/>
      <w:pPr>
        <w:ind w:left="2234" w:hanging="362"/>
      </w:pPr>
      <w:rPr>
        <w:rFonts w:hint="default"/>
        <w:lang w:val="en-US" w:eastAsia="en-US" w:bidi="ar-SA"/>
      </w:rPr>
    </w:lvl>
    <w:lvl w:ilvl="3" w:tplc="856E447A">
      <w:numFmt w:val="bullet"/>
      <w:lvlText w:val="•"/>
      <w:lvlJc w:val="left"/>
      <w:pPr>
        <w:ind w:left="3141" w:hanging="362"/>
      </w:pPr>
      <w:rPr>
        <w:rFonts w:hint="default"/>
        <w:lang w:val="en-US" w:eastAsia="en-US" w:bidi="ar-SA"/>
      </w:rPr>
    </w:lvl>
    <w:lvl w:ilvl="4" w:tplc="5E7AD372">
      <w:numFmt w:val="bullet"/>
      <w:lvlText w:val="•"/>
      <w:lvlJc w:val="left"/>
      <w:pPr>
        <w:ind w:left="4048" w:hanging="362"/>
      </w:pPr>
      <w:rPr>
        <w:rFonts w:hint="default"/>
        <w:lang w:val="en-US" w:eastAsia="en-US" w:bidi="ar-SA"/>
      </w:rPr>
    </w:lvl>
    <w:lvl w:ilvl="5" w:tplc="427CEF30">
      <w:numFmt w:val="bullet"/>
      <w:lvlText w:val="•"/>
      <w:lvlJc w:val="left"/>
      <w:pPr>
        <w:ind w:left="4956" w:hanging="362"/>
      </w:pPr>
      <w:rPr>
        <w:rFonts w:hint="default"/>
        <w:lang w:val="en-US" w:eastAsia="en-US" w:bidi="ar-SA"/>
      </w:rPr>
    </w:lvl>
    <w:lvl w:ilvl="6" w:tplc="ADECA17E">
      <w:numFmt w:val="bullet"/>
      <w:lvlText w:val="•"/>
      <w:lvlJc w:val="left"/>
      <w:pPr>
        <w:ind w:left="5863" w:hanging="362"/>
      </w:pPr>
      <w:rPr>
        <w:rFonts w:hint="default"/>
        <w:lang w:val="en-US" w:eastAsia="en-US" w:bidi="ar-SA"/>
      </w:rPr>
    </w:lvl>
    <w:lvl w:ilvl="7" w:tplc="E79AAB72">
      <w:numFmt w:val="bullet"/>
      <w:lvlText w:val="•"/>
      <w:lvlJc w:val="left"/>
      <w:pPr>
        <w:ind w:left="6770" w:hanging="362"/>
      </w:pPr>
      <w:rPr>
        <w:rFonts w:hint="default"/>
        <w:lang w:val="en-US" w:eastAsia="en-US" w:bidi="ar-SA"/>
      </w:rPr>
    </w:lvl>
    <w:lvl w:ilvl="8" w:tplc="B7FE1A76">
      <w:numFmt w:val="bullet"/>
      <w:lvlText w:val="•"/>
      <w:lvlJc w:val="left"/>
      <w:pPr>
        <w:ind w:left="7677" w:hanging="362"/>
      </w:pPr>
      <w:rPr>
        <w:rFonts w:hint="default"/>
        <w:lang w:val="en-US" w:eastAsia="en-US" w:bidi="ar-SA"/>
      </w:rPr>
    </w:lvl>
  </w:abstractNum>
  <w:num w:numId="1" w16cid:durableId="160002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51D"/>
    <w:rsid w:val="001A2CC2"/>
    <w:rsid w:val="003B1C36"/>
    <w:rsid w:val="0053274E"/>
    <w:rsid w:val="007B57AA"/>
    <w:rsid w:val="009243A4"/>
    <w:rsid w:val="00A62E21"/>
    <w:rsid w:val="00AC614A"/>
    <w:rsid w:val="00B66684"/>
    <w:rsid w:val="00C20F86"/>
    <w:rsid w:val="00DB3D79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F299"/>
  <w15:docId w15:val="{1C06157C-9E41-4A08-A015-E8620134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36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Stockman</dc:creator>
  <cp:lastModifiedBy>L Stockman</cp:lastModifiedBy>
  <cp:revision>7</cp:revision>
  <cp:lastPrinted>2026-06-17T08:42:00Z</cp:lastPrinted>
  <dcterms:created xsi:type="dcterms:W3CDTF">2025-09-23T08:26:00Z</dcterms:created>
  <dcterms:modified xsi:type="dcterms:W3CDTF">2026-06-17T08:42:00Z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for Microsoft 365</vt:lpwstr>
  </property>
</Properties>
</file>